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B" w:rsidRPr="0040483A" w:rsidRDefault="00142EE1" w:rsidP="00501768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bookmarkStart w:id="0" w:name="_GoBack"/>
      <w:r w:rsidRPr="0040483A">
        <w:rPr>
          <w:rStyle w:val="a5"/>
          <w:sz w:val="28"/>
          <w:szCs w:val="28"/>
        </w:rPr>
        <w:t xml:space="preserve">Что </w:t>
      </w:r>
      <w:r w:rsidR="000A27AB" w:rsidRPr="0040483A">
        <w:rPr>
          <w:rStyle w:val="a5"/>
          <w:sz w:val="28"/>
          <w:szCs w:val="28"/>
        </w:rPr>
        <w:t xml:space="preserve"> должен знать родитель</w:t>
      </w:r>
      <w:r w:rsidR="00A00717" w:rsidRPr="0040483A">
        <w:rPr>
          <w:rStyle w:val="a5"/>
          <w:sz w:val="28"/>
          <w:szCs w:val="28"/>
        </w:rPr>
        <w:t xml:space="preserve"> о питании дошкольника</w:t>
      </w:r>
      <w:bookmarkEnd w:id="0"/>
      <w:r w:rsidR="000A27AB" w:rsidRPr="0040483A">
        <w:rPr>
          <w:rStyle w:val="a5"/>
          <w:sz w:val="28"/>
          <w:szCs w:val="28"/>
        </w:rPr>
        <w:t>?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</w:t>
      </w:r>
      <w:r w:rsidR="000A27AB" w:rsidRPr="0040483A">
        <w:rPr>
          <w:sz w:val="28"/>
          <w:szCs w:val="28"/>
        </w:rPr>
        <w:t xml:space="preserve"> 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</w:t>
      </w:r>
      <w:r w:rsidR="000A27AB" w:rsidRPr="0040483A">
        <w:rPr>
          <w:sz w:val="28"/>
          <w:szCs w:val="28"/>
        </w:rPr>
        <w:t xml:space="preserve"> Основные продукты для ежедневно питания были перечислены, а вот такие, как твердый сыр, сметана, яйца, рыба – не для ежедневного приема, 1 раз в 2- дня.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</w:t>
      </w:r>
      <w:r w:rsidR="000A27AB" w:rsidRPr="0040483A">
        <w:rPr>
          <w:sz w:val="28"/>
          <w:szCs w:val="28"/>
        </w:rPr>
        <w:t xml:space="preserve"> Пищу готовьте безопасную, например, мясо не целым куском, а рубленное, чтобы ребенок не подавился.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</w:t>
      </w:r>
      <w:r w:rsidR="000A27AB" w:rsidRPr="0040483A">
        <w:rPr>
          <w:sz w:val="28"/>
          <w:szCs w:val="28"/>
        </w:rPr>
        <w:t xml:space="preserve"> Тоже относится и к рыбе: вынимайте все до одной кости, или делайте фарш.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</w:t>
      </w:r>
      <w:r w:rsidR="000A27AB" w:rsidRPr="0040483A">
        <w:rPr>
          <w:sz w:val="28"/>
          <w:szCs w:val="28"/>
        </w:rPr>
        <w:t xml:space="preserve"> Так бывает, что ребенок </w:t>
      </w:r>
      <w:proofErr w:type="gramStart"/>
      <w:r w:rsidR="000A27AB" w:rsidRPr="0040483A">
        <w:rPr>
          <w:sz w:val="28"/>
          <w:szCs w:val="28"/>
        </w:rPr>
        <w:t>отказывается</w:t>
      </w:r>
      <w:proofErr w:type="gramEnd"/>
      <w:r w:rsidR="000A27AB" w:rsidRPr="0040483A">
        <w:rPr>
          <w:sz w:val="28"/>
          <w:szCs w:val="28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</w:t>
      </w:r>
      <w:r w:rsidR="000A27AB" w:rsidRPr="0040483A">
        <w:rPr>
          <w:sz w:val="28"/>
          <w:szCs w:val="28"/>
        </w:rPr>
        <w:t xml:space="preserve"> 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0A27AB" w:rsidRPr="0040483A" w:rsidRDefault="000A27AB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>В этом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</w:t>
      </w:r>
      <w:r w:rsidR="000A27AB" w:rsidRPr="0040483A">
        <w:rPr>
          <w:sz w:val="28"/>
          <w:szCs w:val="28"/>
        </w:rPr>
        <w:t xml:space="preserve"> Общая калорийность пищи примерно 1800 ккал, а по весу в день ребенок должен съедать около 1,5 кг пищи.</w:t>
      </w:r>
    </w:p>
    <w:p w:rsidR="00142EE1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</w:t>
      </w:r>
      <w:r w:rsidR="000A27AB" w:rsidRPr="0040483A">
        <w:rPr>
          <w:sz w:val="28"/>
          <w:szCs w:val="28"/>
        </w:rPr>
        <w:t xml:space="preserve">Да, хлопотно это готовить отдельно здоровое питание </w:t>
      </w:r>
      <w:r w:rsidRPr="0040483A">
        <w:rPr>
          <w:sz w:val="28"/>
          <w:szCs w:val="28"/>
        </w:rPr>
        <w:t xml:space="preserve"> малыша</w:t>
      </w:r>
      <w:r w:rsidR="000A27AB" w:rsidRPr="0040483A">
        <w:rPr>
          <w:sz w:val="28"/>
          <w:szCs w:val="28"/>
        </w:rPr>
        <w:t>, но ведь можно и для себя, взрослого готовить правильную здоровую еду без острого, жирного, сладкого. А предпочтение – овощам, фруктам. Это еще будет отличным примером для ребенка и залогом семейного здоровья!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  </w:t>
      </w:r>
      <w:r w:rsidR="000A27AB" w:rsidRPr="0040483A">
        <w:rPr>
          <w:sz w:val="28"/>
          <w:szCs w:val="28"/>
        </w:rPr>
        <w:t xml:space="preserve">Первый прием пищи – завтрак, должен составлять примерно 25% суточного рациона, в сумме по объему это около 300г, </w:t>
      </w:r>
      <w:proofErr w:type="gramStart"/>
      <w:r w:rsidR="000A27AB" w:rsidRPr="0040483A">
        <w:rPr>
          <w:sz w:val="28"/>
          <w:szCs w:val="28"/>
        </w:rPr>
        <w:t>включая напитки и получает его ребёнок</w:t>
      </w:r>
      <w:proofErr w:type="gramEnd"/>
      <w:r w:rsidR="000A27AB" w:rsidRPr="0040483A">
        <w:rPr>
          <w:sz w:val="28"/>
          <w:szCs w:val="28"/>
        </w:rPr>
        <w:t xml:space="preserve"> через 30 минут после ночного сна.</w:t>
      </w:r>
      <w:r w:rsidRPr="0040483A">
        <w:rPr>
          <w:sz w:val="28"/>
          <w:szCs w:val="28"/>
        </w:rPr>
        <w:t xml:space="preserve"> </w:t>
      </w:r>
      <w:r w:rsidR="000A27AB" w:rsidRPr="0040483A">
        <w:rPr>
          <w:sz w:val="28"/>
          <w:szCs w:val="28"/>
        </w:rPr>
        <w:t>В рационе завтрака должна быть молочная каша, сыр и сливочное масло.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</w:t>
      </w:r>
      <w:proofErr w:type="gramStart"/>
      <w:r w:rsidR="000A27AB" w:rsidRPr="0040483A">
        <w:rPr>
          <w:sz w:val="28"/>
          <w:szCs w:val="28"/>
        </w:rPr>
        <w:t>Между завтраком и обедом (ребенок должен получать свежие соки или фрукты.</w:t>
      </w:r>
      <w:proofErr w:type="gramEnd"/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</w:t>
      </w:r>
      <w:proofErr w:type="gramStart"/>
      <w:r w:rsidR="000A27AB" w:rsidRPr="0040483A">
        <w:rPr>
          <w:sz w:val="28"/>
          <w:szCs w:val="28"/>
        </w:rPr>
        <w:t>Обед составляет 35% дневного рациона, куда входят: супы, салаты, гарнир, рыба, и мясные продукты, зерновой хлебец, компот из сухофруктов.</w:t>
      </w:r>
      <w:proofErr w:type="gramEnd"/>
      <w:r w:rsidRPr="0040483A">
        <w:rPr>
          <w:sz w:val="28"/>
          <w:szCs w:val="28"/>
        </w:rPr>
        <w:t xml:space="preserve"> </w:t>
      </w:r>
      <w:r w:rsidR="000A27AB" w:rsidRPr="0040483A">
        <w:rPr>
          <w:sz w:val="28"/>
          <w:szCs w:val="28"/>
        </w:rPr>
        <w:t>Следует обратить внимание на то, чтобы ребенок не переедал, и не компенсировал объем пищи за счет одного блюда. Порция первого блюда должна быть небольшой, суп — обязательно горячим, а порция компота не должна быть больше 150 мл.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</w:t>
      </w:r>
      <w:r w:rsidR="000A27AB" w:rsidRPr="0040483A">
        <w:rPr>
          <w:sz w:val="28"/>
          <w:szCs w:val="28"/>
        </w:rPr>
        <w:t>Полдник: кефир, йогурт, творожная запеканка, молочные супы.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</w:t>
      </w:r>
      <w:r w:rsidR="00142EE1" w:rsidRPr="0040483A">
        <w:rPr>
          <w:sz w:val="28"/>
          <w:szCs w:val="28"/>
        </w:rPr>
        <w:t xml:space="preserve"> </w:t>
      </w:r>
      <w:r w:rsidR="000A27AB" w:rsidRPr="0040483A">
        <w:rPr>
          <w:sz w:val="28"/>
          <w:szCs w:val="28"/>
        </w:rPr>
        <w:t>Сладкие вафли, печенье, конфеты — эти продукты не несут никакой пищевой ценности, кроме калорий.</w:t>
      </w:r>
    </w:p>
    <w:p w:rsidR="000A27AB" w:rsidRPr="0040483A" w:rsidRDefault="00501768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</w:t>
      </w:r>
      <w:r w:rsidR="00142EE1" w:rsidRPr="0040483A">
        <w:rPr>
          <w:sz w:val="28"/>
          <w:szCs w:val="28"/>
        </w:rPr>
        <w:t xml:space="preserve"> </w:t>
      </w:r>
      <w:r w:rsidR="000A27AB" w:rsidRPr="0040483A">
        <w:rPr>
          <w:sz w:val="28"/>
          <w:szCs w:val="28"/>
        </w:rPr>
        <w:t>Ужин желателен не позже, чем за 1,5 часа до сна: картофельное пюре или гречневая каша, несколько ломтиков твердого сыра или яйцо, сваренное вкрутую, сладкий чай.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lastRenderedPageBreak/>
        <w:t xml:space="preserve">          </w:t>
      </w:r>
      <w:r w:rsidR="000A27AB" w:rsidRPr="0040483A">
        <w:rPr>
          <w:sz w:val="28"/>
          <w:szCs w:val="28"/>
        </w:rPr>
        <w:t>Не забывайте о соблюдении питьевого режима. Ребенок дошкольного возраста должен получать достаточное количество жидкости, желательно утром натощак, между приемами пищи и незадолго до сна, если нет проблем с ночным мочеиспусканием.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   </w:t>
      </w:r>
      <w:r w:rsidR="000A27AB" w:rsidRPr="0040483A">
        <w:rPr>
          <w:sz w:val="28"/>
          <w:szCs w:val="28"/>
        </w:rPr>
        <w:t xml:space="preserve">В последнее время все чаще обнаруживается лишний вес у детей уже в </w:t>
      </w:r>
      <w:r w:rsidRPr="0040483A">
        <w:rPr>
          <w:sz w:val="28"/>
          <w:szCs w:val="28"/>
        </w:rPr>
        <w:t xml:space="preserve">дошкольном </w:t>
      </w:r>
      <w:r w:rsidR="000A27AB" w:rsidRPr="0040483A">
        <w:rPr>
          <w:sz w:val="28"/>
          <w:szCs w:val="28"/>
        </w:rPr>
        <w:t>возрасте.</w:t>
      </w:r>
      <w:r w:rsidRPr="0040483A">
        <w:rPr>
          <w:sz w:val="28"/>
          <w:szCs w:val="28"/>
        </w:rPr>
        <w:t xml:space="preserve"> </w:t>
      </w:r>
      <w:r w:rsidR="000A27AB" w:rsidRPr="0040483A">
        <w:rPr>
          <w:sz w:val="28"/>
          <w:szCs w:val="28"/>
        </w:rPr>
        <w:t>Вопрос питания в этом случае следует решать с компетентным врачом-эндокринологом.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    </w:t>
      </w:r>
      <w:r w:rsidR="000A27AB" w:rsidRPr="0040483A">
        <w:rPr>
          <w:sz w:val="28"/>
          <w:szCs w:val="28"/>
        </w:rPr>
        <w:t>Если ваш дошкольник страдает сниженным аппетитом, стоит обследоваться: общий анализ мочи и крови, анализы на наличие паразитов. Повышенная утомляемость, раздражительность, появление нервных тиков, боли в мышцах, анемия иногда прекрасно корректируются диетой и приемом профилактических средств.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</w:t>
      </w:r>
      <w:r w:rsidR="000A27AB" w:rsidRPr="0040483A">
        <w:rPr>
          <w:sz w:val="28"/>
          <w:szCs w:val="28"/>
        </w:rPr>
        <w:t>Когда малышу исполнилось 3 года, самое время начинать учить его правильному поведению за столом:</w:t>
      </w:r>
    </w:p>
    <w:p w:rsidR="000A27AB" w:rsidRPr="0040483A" w:rsidRDefault="000A27AB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>—</w:t>
      </w:r>
      <w:r w:rsidR="00142EE1" w:rsidRPr="0040483A">
        <w:rPr>
          <w:sz w:val="28"/>
          <w:szCs w:val="28"/>
        </w:rPr>
        <w:t xml:space="preserve"> </w:t>
      </w:r>
      <w:r w:rsidRPr="0040483A">
        <w:rPr>
          <w:sz w:val="28"/>
          <w:szCs w:val="28"/>
        </w:rPr>
        <w:t xml:space="preserve"> Ребенок должен сидеть прямо, не опираясь во время еды локтями на стол, не расставляя их широко в стороны. Уметь правильно пользоваться ложкой.</w:t>
      </w:r>
    </w:p>
    <w:p w:rsidR="000A27AB" w:rsidRPr="0040483A" w:rsidRDefault="000A27AB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— Пользуясь столовым ножом, держать его в правой руке, а вилку — в левой. Взрослые должны приучить ребенка не нарезать всю порцию сразу, а отрезав кусочек, съесть его и </w:t>
      </w:r>
      <w:proofErr w:type="gramStart"/>
      <w:r w:rsidRPr="0040483A">
        <w:rPr>
          <w:sz w:val="28"/>
          <w:szCs w:val="28"/>
        </w:rPr>
        <w:t>лишь</w:t>
      </w:r>
      <w:proofErr w:type="gramEnd"/>
      <w:r w:rsidRPr="0040483A">
        <w:rPr>
          <w:sz w:val="28"/>
          <w:szCs w:val="28"/>
        </w:rPr>
        <w:t xml:space="preserve"> потом отрезать следующий.</w:t>
      </w:r>
    </w:p>
    <w:p w:rsidR="000A27AB" w:rsidRPr="0040483A" w:rsidRDefault="000A27AB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>—</w:t>
      </w:r>
      <w:r w:rsidR="00142EE1" w:rsidRPr="0040483A">
        <w:rPr>
          <w:sz w:val="28"/>
          <w:szCs w:val="28"/>
        </w:rPr>
        <w:t xml:space="preserve"> </w:t>
      </w:r>
      <w:r w:rsidRPr="0040483A">
        <w:rPr>
          <w:sz w:val="28"/>
          <w:szCs w:val="28"/>
        </w:rPr>
        <w:t xml:space="preserve"> Необходимо, чтобы у малыша выработалась привычка жевать не спеша, с закрытым ртом. Если у него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0A27AB" w:rsidRPr="0040483A" w:rsidRDefault="000A27AB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>— Принимать пищу в спокойном состоянии (это относится не только к шестилеткам). Надо избегать ссор и неприятных разговоров за столом — это тоже ухудшает процесс пищеварения и снижает аппетит.</w:t>
      </w:r>
    </w:p>
    <w:p w:rsidR="000A27AB" w:rsidRPr="0040483A" w:rsidRDefault="000A27AB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>Не следует давать малышу еды больше, чем он сможет съесть. Лучше потом положить чуточку добавки.</w:t>
      </w:r>
    </w:p>
    <w:p w:rsidR="000A27AB" w:rsidRPr="0040483A" w:rsidRDefault="000A27AB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>— Малыш должен знать, что из-за стола можно выйти, окончив трапезу, только с разрешения старшего (но, конечно, не с куском хлеба или другой пищей в руках). Он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     Н</w:t>
      </w:r>
      <w:r w:rsidR="000A27AB" w:rsidRPr="0040483A">
        <w:rPr>
          <w:sz w:val="28"/>
          <w:szCs w:val="28"/>
        </w:rPr>
        <w:t>еобходима четкая преемственность между ними. Нужно стремиться к тому, чтобы питание вне ДОУ дополняло рацион, получаемый в детском саду. С этой целью информационные стенды знакомят родителей с ежедневным меню.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    </w:t>
      </w:r>
      <w:r w:rsidR="000A27AB" w:rsidRPr="0040483A">
        <w:rPr>
          <w:sz w:val="28"/>
          <w:szCs w:val="28"/>
        </w:rPr>
        <w:t>Помните! Ребенок очень быстро усвоит все эти правила, если перед его глазами будет пример взрослых.</w:t>
      </w:r>
    </w:p>
    <w:p w:rsidR="000A27AB" w:rsidRPr="0040483A" w:rsidRDefault="00142EE1" w:rsidP="006E6B8D">
      <w:pPr>
        <w:pStyle w:val="a7"/>
        <w:shd w:val="clear" w:color="auto" w:fill="FFFFFF"/>
        <w:spacing w:before="0" w:beforeAutospacing="0" w:after="360" w:afterAutospacing="0"/>
        <w:contextualSpacing/>
        <w:jc w:val="both"/>
        <w:rPr>
          <w:sz w:val="28"/>
          <w:szCs w:val="28"/>
        </w:rPr>
      </w:pPr>
      <w:r w:rsidRPr="0040483A">
        <w:rPr>
          <w:sz w:val="28"/>
          <w:szCs w:val="28"/>
        </w:rPr>
        <w:t xml:space="preserve">          </w:t>
      </w:r>
      <w:r w:rsidR="000A27AB" w:rsidRPr="0040483A">
        <w:rPr>
          <w:sz w:val="28"/>
          <w:szCs w:val="28"/>
        </w:rPr>
        <w:t>Соблюдение перечисленных рекомендаций будет способствовать тому, чтобы Ваш ребенок вырос здоровым!</w:t>
      </w:r>
    </w:p>
    <w:p w:rsidR="008143CF" w:rsidRPr="006E6B8D" w:rsidRDefault="008143CF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6B8D" w:rsidRPr="006E6B8D" w:rsidRDefault="006E6B8D" w:rsidP="006E6B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E6B8D" w:rsidRPr="006E6B8D" w:rsidSect="0059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C5F"/>
    <w:multiLevelType w:val="multilevel"/>
    <w:tmpl w:val="1CFE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9729C"/>
    <w:multiLevelType w:val="multilevel"/>
    <w:tmpl w:val="2068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357E2"/>
    <w:multiLevelType w:val="multilevel"/>
    <w:tmpl w:val="A4C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1088"/>
    <w:multiLevelType w:val="multilevel"/>
    <w:tmpl w:val="B53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6688"/>
    <w:multiLevelType w:val="multilevel"/>
    <w:tmpl w:val="7F26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23E2"/>
    <w:multiLevelType w:val="multilevel"/>
    <w:tmpl w:val="958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43042"/>
    <w:multiLevelType w:val="multilevel"/>
    <w:tmpl w:val="44A0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43B59"/>
    <w:multiLevelType w:val="multilevel"/>
    <w:tmpl w:val="173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558EC"/>
    <w:multiLevelType w:val="multilevel"/>
    <w:tmpl w:val="5D3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4FC9"/>
    <w:multiLevelType w:val="multilevel"/>
    <w:tmpl w:val="1E3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7AB"/>
    <w:rsid w:val="000A27AB"/>
    <w:rsid w:val="00142EE1"/>
    <w:rsid w:val="001F1DD9"/>
    <w:rsid w:val="0040483A"/>
    <w:rsid w:val="00501768"/>
    <w:rsid w:val="00584F2A"/>
    <w:rsid w:val="00594D14"/>
    <w:rsid w:val="00676388"/>
    <w:rsid w:val="006E6B8D"/>
    <w:rsid w:val="008143CF"/>
    <w:rsid w:val="00891095"/>
    <w:rsid w:val="00941D81"/>
    <w:rsid w:val="00A00717"/>
    <w:rsid w:val="00B54202"/>
    <w:rsid w:val="00B65614"/>
    <w:rsid w:val="00B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4"/>
  </w:style>
  <w:style w:type="paragraph" w:styleId="1">
    <w:name w:val="heading 1"/>
    <w:basedOn w:val="a"/>
    <w:link w:val="10"/>
    <w:uiPriority w:val="9"/>
    <w:qFormat/>
    <w:rsid w:val="00B65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27AB"/>
  </w:style>
  <w:style w:type="character" w:customStyle="1" w:styleId="c4">
    <w:name w:val="c4"/>
    <w:basedOn w:val="a0"/>
    <w:rsid w:val="000A27AB"/>
  </w:style>
  <w:style w:type="paragraph" w:customStyle="1" w:styleId="c7">
    <w:name w:val="c7"/>
    <w:basedOn w:val="a"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7AB"/>
  </w:style>
  <w:style w:type="character" w:customStyle="1" w:styleId="c11">
    <w:name w:val="c11"/>
    <w:basedOn w:val="a0"/>
    <w:rsid w:val="000A27AB"/>
  </w:style>
  <w:style w:type="paragraph" w:styleId="a3">
    <w:name w:val="Balloon Text"/>
    <w:basedOn w:val="a"/>
    <w:link w:val="a4"/>
    <w:uiPriority w:val="99"/>
    <w:semiHidden/>
    <w:unhideWhenUsed/>
    <w:rsid w:val="000A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A27AB"/>
    <w:rPr>
      <w:b/>
      <w:bCs/>
    </w:rPr>
  </w:style>
  <w:style w:type="character" w:styleId="a6">
    <w:name w:val="Emphasis"/>
    <w:basedOn w:val="a0"/>
    <w:uiPriority w:val="20"/>
    <w:qFormat/>
    <w:rsid w:val="000A27AB"/>
    <w:rPr>
      <w:i/>
      <w:iCs/>
    </w:rPr>
  </w:style>
  <w:style w:type="paragraph" w:styleId="a7">
    <w:name w:val="Normal (Web)"/>
    <w:basedOn w:val="a"/>
    <w:uiPriority w:val="99"/>
    <w:unhideWhenUsed/>
    <w:rsid w:val="000A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7AB"/>
    <w:rPr>
      <w:color w:val="0000FF"/>
      <w:u w:val="single"/>
    </w:rPr>
  </w:style>
  <w:style w:type="paragraph" w:customStyle="1" w:styleId="has-small-font-size">
    <w:name w:val="has-small-font-size"/>
    <w:basedOn w:val="a"/>
    <w:rsid w:val="005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fo-note">
    <w:name w:val="info-note"/>
    <w:basedOn w:val="a0"/>
    <w:rsid w:val="00676388"/>
  </w:style>
  <w:style w:type="character" w:customStyle="1" w:styleId="30">
    <w:name w:val="Заголовок 3 Знак"/>
    <w:basedOn w:val="a0"/>
    <w:link w:val="3"/>
    <w:uiPriority w:val="9"/>
    <w:semiHidden/>
    <w:rsid w:val="006763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29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none" w:sz="0" w:space="0" w:color="auto"/>
              </w:divBdr>
              <w:divsChild>
                <w:div w:id="9788490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3</cp:revision>
  <dcterms:created xsi:type="dcterms:W3CDTF">2024-11-29T07:51:00Z</dcterms:created>
  <dcterms:modified xsi:type="dcterms:W3CDTF">2024-11-29T08:07:00Z</dcterms:modified>
</cp:coreProperties>
</file>